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4E48E60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B4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743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8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27119A9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>Право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E8E598C" w:rsidR="00192C6B" w:rsidRPr="00CD0AED" w:rsidRDefault="00393BD8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содействию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) 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целях реализации мероприятия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«Государственная поддержка малого и среднего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 (обеспечение доступа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 малого и среднего предпринимательства</w:t>
            </w:r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      </w:r>
            <w:r w:rsidR="00A651BC">
              <w:rPr>
                <w:rFonts w:ascii="Times New Roman" w:hAnsi="Times New Roman"/>
                <w:sz w:val="28"/>
                <w:szCs w:val="28"/>
              </w:rPr>
              <w:t>18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.20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21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9769E8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03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755B6F2E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64A5411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211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48ECADFD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сентября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1298B442" w:rsidR="00192C6B" w:rsidRPr="00CD0AED" w:rsidRDefault="00FB4F6B" w:rsidP="00B90B93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FB4F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346 000 (Триста сорок шесть тысяч)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CD01E6">
            <w:pPr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28AE4E1" w:rsidR="00394411" w:rsidRPr="00CD0AED" w:rsidRDefault="00BC35A7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До полного исполнения сторона</w:t>
            </w:r>
            <w:r w:rsidR="00692C87">
              <w:rPr>
                <w:rFonts w:ascii="Times New Roman" w:hAnsi="Times New Roman"/>
                <w:sz w:val="28"/>
                <w:szCs w:val="28"/>
              </w:rPr>
              <w:t>ми обязательств, но не позднее 180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2C87">
              <w:rPr>
                <w:rFonts w:ascii="Times New Roman" w:hAnsi="Times New Roman"/>
                <w:sz w:val="28"/>
                <w:szCs w:val="28"/>
              </w:rPr>
              <w:t xml:space="preserve">календарных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>дней с даты подписания договора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B95285" w14:textId="4F0D35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производится на условиях софинансирования в соответствии с пунктом 15.4. приказа Минэкономразвития Российской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Федерации от 18.02.2021 г. № 77: услуга предоставляется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Получателю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на условиях софинансирования 80% и 20% со стороны заказчика  и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Получателя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>соответственно, но не более предельного значения, предусмотренного сметой на одного субъекта малого и среднего предпринимательства, составляющего не более 1 млн. рублей на одного субъекта малого и среднего предпринимательства в соответствии с пунктом 20 Приложения № 1 к требованиям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федерального проекта «Акселерация субъектов малого и среднего предпринимательства», входящего в состав национального проекта «Малое и среднее предпринимательство и поддержка индивидуальной предпринимательской инициативы», и требованиям к центрам поддержки экспорта, утвержденным приказом Минэкономразвития России от 18.02.2021 г. № 77.</w:t>
            </w:r>
          </w:p>
          <w:p w14:paraId="099F7C21" w14:textId="7777777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Оплата услуг производится в три этапа:</w:t>
            </w:r>
          </w:p>
          <w:p w14:paraId="4669C03A" w14:textId="048986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1-ый этап: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получатель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>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62003A6C" w14:textId="5B7A7A91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2-ой этап: заказчик оплачивает услуги в размере 50 % от суммы, уплачиваемой заказчиком, в течение 10 (Десяти) рабочих дней с даты предоставления заказчик</w:t>
            </w:r>
            <w:r w:rsidR="004B4E6A">
              <w:rPr>
                <w:rFonts w:ascii="Times New Roman" w:hAnsi="Times New Roman"/>
                <w:sz w:val="28"/>
                <w:szCs w:val="28"/>
              </w:rPr>
              <w:t>у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получателя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подтверждающих документов об оплате исполнителю. </w:t>
            </w:r>
          </w:p>
          <w:p w14:paraId="3DCE3AC5" w14:textId="1CF6FAF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3-ий этап: заказчик оплачивает оставшуюся часть в размере 50 % от суммы, уплачиваемой заказчиком, в течение 20 (Двадцати) рабочих дней с даты подписания сторонами акта оказания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услуг.</w:t>
            </w:r>
          </w:p>
          <w:p w14:paraId="24E8FC25" w14:textId="32CC652D" w:rsidR="00192C6B" w:rsidRPr="00CD0AED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Обязанность по оплате услуг по договору возникает у заказчика не ранее получения заказчиком суммы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688D7C1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Участник закупки соответствует следующим требованиям:</w:t>
            </w:r>
          </w:p>
          <w:p w14:paraId="3AC9DE1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участники закупок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6D5A8739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2)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4502989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3)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0FA558B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4)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 xml:space="preserve">деятельность участника закупки не должна быть приостановлена в порядке, предусмотренном Кодексом Российской Федерации об административных </w:t>
            </w:r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правонарушениях, на день подачи заявки на участие в процедурах закупок;</w:t>
            </w:r>
          </w:p>
          <w:p w14:paraId="554A09C0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5)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1464E25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7D4C0A6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693819B6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- суммы, которые в совокупности не превышает 5 000 рублей;</w:t>
            </w:r>
          </w:p>
          <w:p w14:paraId="283F448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1E3551C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6)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 не является оффшорной компанией;</w:t>
            </w:r>
          </w:p>
          <w:p w14:paraId="7E8F0B7E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7)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 xml:space="preserve"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</w:t>
            </w:r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50B8D68F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8)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5E0C1A7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9)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1160445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10)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79BF5712" w14:textId="624C15D2" w:rsidR="00192C6B" w:rsidRPr="00CD0AED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11)</w:t>
            </w:r>
            <w:r w:rsidR="00B90B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4F6B" w:rsidRPr="00FB4F6B">
              <w:rPr>
                <w:rFonts w:ascii="Times New Roman" w:hAnsi="Times New Roman"/>
                <w:sz w:val="28"/>
                <w:szCs w:val="28"/>
              </w:rPr>
              <w:t xml:space="preserve">наличие опыта выполнения аналогичных работ/оказания услуг сопоставимого характера и объема, а именно наличие у участника закупки опыта в оказания услуг по сертификации, стандартизации, получению необходимых разрешений. Подтверждающие документы (не менее одного комплекта) – копия(и) договора(ов)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</w:t>
            </w:r>
            <w:r w:rsidR="00FB4F6B" w:rsidRPr="00FB4F6B">
              <w:rPr>
                <w:rFonts w:ascii="Times New Roman" w:hAnsi="Times New Roman"/>
                <w:sz w:val="28"/>
                <w:szCs w:val="28"/>
              </w:rPr>
              <w:lastRenderedPageBreak/>
              <w:t>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6EA231D0" w14:textId="53A66156" w:rsid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70BF4C5F" w14:textId="29C73F5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767827">
              <w:rPr>
                <w:rFonts w:ascii="Times New Roman" w:hAnsi="Times New Roman"/>
                <w:sz w:val="28"/>
                <w:szCs w:val="28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6FA64B4D" w14:textId="5BD5C77E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2.3. копия устава (для юридического лица);</w:t>
            </w:r>
          </w:p>
          <w:p w14:paraId="7C388BC8" w14:textId="3353134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535F4A1E" w14:textId="09AB49F4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опись документов к настоящей документации (Форма 3 Раздел III Образцы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форм, представляемых в составе заявки на участие в запросе предложений).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380"/>
    <w:rsid w:val="00743A55"/>
    <w:rsid w:val="00743B46"/>
    <w:rsid w:val="007530D0"/>
    <w:rsid w:val="00767827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0B9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1E6"/>
    <w:rsid w:val="00CD0AED"/>
    <w:rsid w:val="00CF1B9F"/>
    <w:rsid w:val="00D15AF3"/>
    <w:rsid w:val="00D25A5A"/>
    <w:rsid w:val="00D577B3"/>
    <w:rsid w:val="00D80EAE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B4F6B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2259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9</cp:revision>
  <dcterms:created xsi:type="dcterms:W3CDTF">2021-06-25T04:52:00Z</dcterms:created>
  <dcterms:modified xsi:type="dcterms:W3CDTF">2021-09-03T07:26:00Z</dcterms:modified>
</cp:coreProperties>
</file>